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776" w:rsidRDefault="00017776" w:rsidP="00017776">
      <w:pPr>
        <w:jc w:val="center"/>
        <w:rPr>
          <w:b/>
          <w:sz w:val="44"/>
          <w:szCs w:val="44"/>
        </w:rPr>
      </w:pPr>
      <w:r>
        <w:rPr>
          <w:rFonts w:hint="eastAsia"/>
          <w:b/>
          <w:sz w:val="44"/>
          <w:szCs w:val="44"/>
        </w:rPr>
        <w:t>学业警示通知书</w:t>
      </w:r>
    </w:p>
    <w:p w:rsidR="00017776" w:rsidRDefault="00017776" w:rsidP="00017776">
      <w:pPr>
        <w:jc w:val="center"/>
        <w:rPr>
          <w:b/>
          <w:sz w:val="36"/>
          <w:szCs w:val="36"/>
        </w:rPr>
      </w:pPr>
    </w:p>
    <w:p w:rsidR="00017776" w:rsidRDefault="00017776" w:rsidP="00017776">
      <w:pPr>
        <w:ind w:firstLineChars="192" w:firstLine="538"/>
        <w:jc w:val="left"/>
        <w:rPr>
          <w:sz w:val="28"/>
          <w:szCs w:val="28"/>
        </w:rPr>
      </w:pPr>
      <w:r>
        <w:rPr>
          <w:rFonts w:hint="eastAsia"/>
          <w:sz w:val="28"/>
          <w:szCs w:val="28"/>
        </w:rPr>
        <w:t>云南农业大学</w:t>
      </w:r>
      <w:r>
        <w:rPr>
          <w:rFonts w:hint="eastAsia"/>
          <w:sz w:val="28"/>
          <w:szCs w:val="28"/>
        </w:rPr>
        <w:t>茶</w:t>
      </w:r>
      <w:r>
        <w:rPr>
          <w:rFonts w:hint="eastAsia"/>
          <w:sz w:val="28"/>
          <w:szCs w:val="28"/>
        </w:rPr>
        <w:t>学院</w:t>
      </w:r>
      <w:r>
        <w:rPr>
          <w:sz w:val="28"/>
          <w:szCs w:val="28"/>
          <w:u w:val="single"/>
        </w:rPr>
        <w:t xml:space="preserve">  </w:t>
      </w:r>
      <w:r>
        <w:rPr>
          <w:sz w:val="28"/>
          <w:szCs w:val="28"/>
          <w:u w:val="single"/>
        </w:rPr>
        <w:t xml:space="preserve">       </w:t>
      </w:r>
      <w:r>
        <w:rPr>
          <w:rFonts w:hint="eastAsia"/>
          <w:sz w:val="28"/>
          <w:szCs w:val="28"/>
        </w:rPr>
        <w:t>级</w:t>
      </w:r>
      <w:r>
        <w:rPr>
          <w:sz w:val="28"/>
          <w:szCs w:val="28"/>
          <w:u w:val="single"/>
        </w:rPr>
        <w:t xml:space="preserve">    </w:t>
      </w:r>
      <w:r>
        <w:rPr>
          <w:sz w:val="28"/>
          <w:szCs w:val="28"/>
          <w:u w:val="single"/>
        </w:rPr>
        <w:t xml:space="preserve">    </w:t>
      </w:r>
      <w:r>
        <w:rPr>
          <w:rFonts w:hint="eastAsia"/>
          <w:sz w:val="28"/>
          <w:szCs w:val="28"/>
        </w:rPr>
        <w:t>专业学生</w:t>
      </w:r>
      <w:r>
        <w:rPr>
          <w:sz w:val="28"/>
          <w:szCs w:val="28"/>
          <w:u w:val="single"/>
        </w:rPr>
        <w:t xml:space="preserve">       </w:t>
      </w:r>
      <w:r>
        <w:rPr>
          <w:sz w:val="28"/>
          <w:szCs w:val="28"/>
          <w:u w:val="single"/>
        </w:rPr>
        <w:t xml:space="preserve">  </w:t>
      </w:r>
      <w:r>
        <w:rPr>
          <w:rFonts w:hint="eastAsia"/>
          <w:sz w:val="28"/>
          <w:szCs w:val="28"/>
          <w:u w:val="single"/>
        </w:rPr>
        <w:t>学号</w:t>
      </w:r>
      <w:bookmarkStart w:id="0" w:name="_GoBack"/>
      <w:bookmarkEnd w:id="0"/>
      <w:r>
        <w:rPr>
          <w:rFonts w:hint="eastAsia"/>
          <w:sz w:val="28"/>
          <w:szCs w:val="28"/>
          <w:u w:val="single"/>
        </w:rPr>
        <w:t xml:space="preserve"> </w:t>
      </w:r>
      <w:r>
        <w:rPr>
          <w:sz w:val="28"/>
          <w:szCs w:val="28"/>
          <w:u w:val="single"/>
        </w:rPr>
        <w:t xml:space="preserve">             </w:t>
      </w:r>
      <w:r>
        <w:rPr>
          <w:rFonts w:hint="eastAsia"/>
          <w:sz w:val="28"/>
          <w:szCs w:val="28"/>
        </w:rPr>
        <w:t>入学以来累计不</w:t>
      </w:r>
      <w:proofErr w:type="gramStart"/>
      <w:r>
        <w:rPr>
          <w:rFonts w:hint="eastAsia"/>
          <w:sz w:val="28"/>
          <w:szCs w:val="28"/>
        </w:rPr>
        <w:t>及格学</w:t>
      </w:r>
      <w:proofErr w:type="gramEnd"/>
      <w:r>
        <w:rPr>
          <w:rFonts w:hint="eastAsia"/>
          <w:sz w:val="28"/>
          <w:szCs w:val="28"/>
        </w:rPr>
        <w:t>课程分达到</w:t>
      </w:r>
      <w:r>
        <w:rPr>
          <w:sz w:val="28"/>
          <w:szCs w:val="28"/>
          <w:u w:val="single"/>
        </w:rPr>
        <w:t xml:space="preserve">   </w:t>
      </w:r>
      <w:r>
        <w:rPr>
          <w:sz w:val="28"/>
          <w:szCs w:val="28"/>
          <w:u w:val="single"/>
        </w:rPr>
        <w:t xml:space="preserve">    </w:t>
      </w:r>
      <w:r>
        <w:rPr>
          <w:sz w:val="28"/>
          <w:szCs w:val="28"/>
          <w:u w:val="single"/>
        </w:rPr>
        <w:t xml:space="preserve">   </w:t>
      </w:r>
      <w:r>
        <w:rPr>
          <w:rFonts w:hint="eastAsia"/>
          <w:sz w:val="28"/>
          <w:szCs w:val="28"/>
        </w:rPr>
        <w:t>学分。根据校政发《云南农业大学关于印发全日制普通本科学生学籍管理实施细则的通知》（</w:t>
      </w:r>
      <w:r>
        <w:rPr>
          <w:sz w:val="28"/>
          <w:szCs w:val="28"/>
        </w:rPr>
        <w:t>2017</w:t>
      </w:r>
      <w:r>
        <w:rPr>
          <w:rFonts w:hint="eastAsia"/>
          <w:sz w:val="28"/>
          <w:szCs w:val="28"/>
        </w:rPr>
        <w:t>）</w:t>
      </w:r>
      <w:r>
        <w:rPr>
          <w:sz w:val="28"/>
          <w:szCs w:val="28"/>
        </w:rPr>
        <w:t>108</w:t>
      </w:r>
      <w:r>
        <w:rPr>
          <w:rFonts w:hint="eastAsia"/>
          <w:sz w:val="28"/>
          <w:szCs w:val="28"/>
        </w:rPr>
        <w:t>号文件第十章第</w:t>
      </w:r>
      <w:r>
        <w:rPr>
          <w:sz w:val="28"/>
          <w:szCs w:val="28"/>
        </w:rPr>
        <w:t>57</w:t>
      </w:r>
      <w:r>
        <w:rPr>
          <w:rFonts w:hint="eastAsia"/>
          <w:sz w:val="28"/>
          <w:szCs w:val="28"/>
        </w:rPr>
        <w:t>条，给予该生学业警示。</w:t>
      </w:r>
    </w:p>
    <w:p w:rsidR="00017776" w:rsidRDefault="00017776" w:rsidP="00017776">
      <w:pPr>
        <w:spacing w:line="480" w:lineRule="auto"/>
        <w:ind w:firstLineChars="750" w:firstLine="2100"/>
        <w:rPr>
          <w:sz w:val="28"/>
          <w:szCs w:val="28"/>
        </w:rPr>
      </w:pPr>
      <w:r>
        <w:rPr>
          <w:rFonts w:hint="eastAsia"/>
          <w:sz w:val="28"/>
          <w:szCs w:val="28"/>
        </w:rPr>
        <w:t>学生签名：</w:t>
      </w:r>
      <w:r>
        <w:rPr>
          <w:sz w:val="28"/>
          <w:szCs w:val="28"/>
        </w:rPr>
        <w:t xml:space="preserve">              </w:t>
      </w:r>
      <w:r>
        <w:rPr>
          <w:rFonts w:hint="eastAsia"/>
          <w:sz w:val="28"/>
          <w:szCs w:val="28"/>
        </w:rPr>
        <w:t>电话：</w:t>
      </w:r>
    </w:p>
    <w:p w:rsidR="00017776" w:rsidRDefault="00017776" w:rsidP="00017776">
      <w:pPr>
        <w:snapToGrid w:val="0"/>
        <w:ind w:leftChars="1466" w:left="3079" w:firstLineChars="700" w:firstLine="1960"/>
        <w:jc w:val="center"/>
        <w:rPr>
          <w:sz w:val="28"/>
          <w:szCs w:val="28"/>
        </w:rPr>
      </w:pPr>
      <w:r>
        <w:rPr>
          <w:sz w:val="28"/>
          <w:szCs w:val="28"/>
        </w:rPr>
        <w:t xml:space="preserve"> </w:t>
      </w:r>
    </w:p>
    <w:p w:rsidR="00017776" w:rsidRDefault="00017776" w:rsidP="00017776">
      <w:pPr>
        <w:snapToGrid w:val="0"/>
        <w:ind w:leftChars="1466" w:left="3079" w:firstLineChars="700" w:firstLine="1960"/>
        <w:jc w:val="center"/>
        <w:rPr>
          <w:sz w:val="28"/>
          <w:szCs w:val="28"/>
        </w:rPr>
      </w:pPr>
      <w:r>
        <w:rPr>
          <w:sz w:val="28"/>
          <w:szCs w:val="28"/>
        </w:rPr>
        <w:t xml:space="preserve">    </w:t>
      </w:r>
      <w:r>
        <w:rPr>
          <w:rFonts w:hint="eastAsia"/>
          <w:sz w:val="28"/>
          <w:szCs w:val="28"/>
        </w:rPr>
        <w:t>茶</w:t>
      </w:r>
      <w:r>
        <w:rPr>
          <w:rFonts w:hint="eastAsia"/>
          <w:sz w:val="28"/>
          <w:szCs w:val="28"/>
        </w:rPr>
        <w:t>学院</w:t>
      </w:r>
    </w:p>
    <w:p w:rsidR="00017776" w:rsidRDefault="00017776" w:rsidP="00017776">
      <w:pPr>
        <w:snapToGrid w:val="0"/>
        <w:ind w:leftChars="1466" w:left="3079" w:firstLineChars="700" w:firstLine="1960"/>
        <w:jc w:val="center"/>
        <w:rPr>
          <w:sz w:val="28"/>
          <w:szCs w:val="28"/>
        </w:rPr>
      </w:pPr>
      <w:r>
        <w:rPr>
          <w:sz w:val="28"/>
          <w:szCs w:val="28"/>
        </w:rPr>
        <w:t xml:space="preserve">     2023</w:t>
      </w:r>
      <w:r>
        <w:rPr>
          <w:rFonts w:hint="eastAsia"/>
          <w:sz w:val="28"/>
          <w:szCs w:val="28"/>
        </w:rPr>
        <w:t>年</w:t>
      </w:r>
      <w:r>
        <w:rPr>
          <w:sz w:val="28"/>
          <w:szCs w:val="28"/>
        </w:rPr>
        <w:t>11</w:t>
      </w:r>
      <w:r>
        <w:rPr>
          <w:rFonts w:hint="eastAsia"/>
          <w:sz w:val="28"/>
          <w:szCs w:val="28"/>
        </w:rPr>
        <w:t>月</w:t>
      </w:r>
      <w:r>
        <w:rPr>
          <w:sz w:val="28"/>
          <w:szCs w:val="28"/>
        </w:rPr>
        <w:t>13</w:t>
      </w:r>
      <w:r>
        <w:rPr>
          <w:rFonts w:hint="eastAsia"/>
          <w:sz w:val="28"/>
          <w:szCs w:val="28"/>
        </w:rPr>
        <w:t>日</w:t>
      </w:r>
    </w:p>
    <w:p w:rsidR="00017776" w:rsidRDefault="00017776" w:rsidP="00017776">
      <w:pPr>
        <w:snapToGrid w:val="0"/>
        <w:ind w:leftChars="1466" w:left="3079" w:firstLineChars="700" w:firstLine="1960"/>
        <w:jc w:val="center"/>
        <w:rPr>
          <w:sz w:val="28"/>
          <w:szCs w:val="28"/>
        </w:rPr>
      </w:pPr>
    </w:p>
    <w:p w:rsidR="00017776" w:rsidRDefault="00017776" w:rsidP="00017776">
      <w:pPr>
        <w:snapToGrid w:val="0"/>
        <w:rPr>
          <w:sz w:val="28"/>
          <w:szCs w:val="28"/>
        </w:rPr>
      </w:pPr>
      <w:r>
        <w:rPr>
          <w:rFonts w:hint="eastAsia"/>
          <w:sz w:val="28"/>
          <w:szCs w:val="28"/>
        </w:rPr>
        <w:t>——</w:t>
      </w:r>
      <w:proofErr w:type="gramStart"/>
      <w:r>
        <w:rPr>
          <w:rFonts w:hint="eastAsia"/>
          <w:sz w:val="28"/>
          <w:szCs w:val="28"/>
        </w:rPr>
        <w:t>———————————————————————————</w:t>
      </w:r>
      <w:proofErr w:type="gramEnd"/>
    </w:p>
    <w:p w:rsidR="00017776" w:rsidRDefault="00017776" w:rsidP="00017776">
      <w:pPr>
        <w:snapToGrid w:val="0"/>
        <w:rPr>
          <w:sz w:val="28"/>
          <w:szCs w:val="28"/>
        </w:rPr>
      </w:pPr>
    </w:p>
    <w:p w:rsidR="00017776" w:rsidRDefault="00017776" w:rsidP="00017776">
      <w:pPr>
        <w:jc w:val="center"/>
        <w:rPr>
          <w:b/>
          <w:sz w:val="44"/>
          <w:szCs w:val="44"/>
        </w:rPr>
      </w:pPr>
      <w:r>
        <w:rPr>
          <w:rFonts w:hint="eastAsia"/>
          <w:b/>
          <w:sz w:val="44"/>
          <w:szCs w:val="44"/>
        </w:rPr>
        <w:t>学业警示通知书</w:t>
      </w:r>
    </w:p>
    <w:p w:rsidR="00017776" w:rsidRDefault="00017776" w:rsidP="00017776">
      <w:pPr>
        <w:jc w:val="center"/>
        <w:rPr>
          <w:b/>
          <w:sz w:val="36"/>
          <w:szCs w:val="36"/>
        </w:rPr>
      </w:pPr>
    </w:p>
    <w:p w:rsidR="00017776" w:rsidRDefault="00017776" w:rsidP="00017776">
      <w:pPr>
        <w:ind w:firstLineChars="192" w:firstLine="538"/>
        <w:jc w:val="left"/>
        <w:rPr>
          <w:sz w:val="28"/>
          <w:szCs w:val="28"/>
        </w:rPr>
      </w:pPr>
      <w:r>
        <w:rPr>
          <w:rFonts w:hint="eastAsia"/>
          <w:sz w:val="28"/>
          <w:szCs w:val="28"/>
        </w:rPr>
        <w:t>云南农业大学茶学院</w:t>
      </w:r>
      <w:r>
        <w:rPr>
          <w:sz w:val="28"/>
          <w:szCs w:val="28"/>
          <w:u w:val="single"/>
        </w:rPr>
        <w:t xml:space="preserve">         </w:t>
      </w:r>
      <w:r>
        <w:rPr>
          <w:rFonts w:hint="eastAsia"/>
          <w:sz w:val="28"/>
          <w:szCs w:val="28"/>
        </w:rPr>
        <w:t>级</w:t>
      </w:r>
      <w:r>
        <w:rPr>
          <w:sz w:val="28"/>
          <w:szCs w:val="28"/>
          <w:u w:val="single"/>
        </w:rPr>
        <w:t xml:space="preserve">        </w:t>
      </w:r>
      <w:r>
        <w:rPr>
          <w:rFonts w:hint="eastAsia"/>
          <w:sz w:val="28"/>
          <w:szCs w:val="28"/>
        </w:rPr>
        <w:t>专业学生</w:t>
      </w:r>
      <w:r>
        <w:rPr>
          <w:sz w:val="28"/>
          <w:szCs w:val="28"/>
          <w:u w:val="single"/>
        </w:rPr>
        <w:t xml:space="preserve">         </w:t>
      </w:r>
      <w:r>
        <w:rPr>
          <w:rFonts w:hint="eastAsia"/>
          <w:sz w:val="28"/>
          <w:szCs w:val="28"/>
          <w:u w:val="single"/>
        </w:rPr>
        <w:t>学号</w:t>
      </w:r>
      <w:r>
        <w:rPr>
          <w:rFonts w:hint="eastAsia"/>
          <w:sz w:val="28"/>
          <w:szCs w:val="28"/>
          <w:u w:val="single"/>
        </w:rPr>
        <w:t xml:space="preserve"> </w:t>
      </w:r>
      <w:r>
        <w:rPr>
          <w:sz w:val="28"/>
          <w:szCs w:val="28"/>
          <w:u w:val="single"/>
        </w:rPr>
        <w:t xml:space="preserve">             </w:t>
      </w:r>
      <w:r>
        <w:rPr>
          <w:rFonts w:hint="eastAsia"/>
          <w:sz w:val="28"/>
          <w:szCs w:val="28"/>
        </w:rPr>
        <w:t>入学以来累计不</w:t>
      </w:r>
      <w:proofErr w:type="gramStart"/>
      <w:r>
        <w:rPr>
          <w:rFonts w:hint="eastAsia"/>
          <w:sz w:val="28"/>
          <w:szCs w:val="28"/>
        </w:rPr>
        <w:t>及格学</w:t>
      </w:r>
      <w:proofErr w:type="gramEnd"/>
      <w:r>
        <w:rPr>
          <w:rFonts w:hint="eastAsia"/>
          <w:sz w:val="28"/>
          <w:szCs w:val="28"/>
        </w:rPr>
        <w:t>课程分达到</w:t>
      </w:r>
      <w:r>
        <w:rPr>
          <w:sz w:val="28"/>
          <w:szCs w:val="28"/>
          <w:u w:val="single"/>
        </w:rPr>
        <w:t xml:space="preserve">          </w:t>
      </w:r>
      <w:r>
        <w:rPr>
          <w:rFonts w:hint="eastAsia"/>
          <w:sz w:val="28"/>
          <w:szCs w:val="28"/>
        </w:rPr>
        <w:t>学分。根据校政发《云南农业大学关于印发全日制普通本科学生学籍管理实施细则的通知》（</w:t>
      </w:r>
      <w:r>
        <w:rPr>
          <w:sz w:val="28"/>
          <w:szCs w:val="28"/>
        </w:rPr>
        <w:t>2017</w:t>
      </w:r>
      <w:r>
        <w:rPr>
          <w:rFonts w:hint="eastAsia"/>
          <w:sz w:val="28"/>
          <w:szCs w:val="28"/>
        </w:rPr>
        <w:t>）</w:t>
      </w:r>
      <w:r>
        <w:rPr>
          <w:sz w:val="28"/>
          <w:szCs w:val="28"/>
        </w:rPr>
        <w:t>108</w:t>
      </w:r>
      <w:r>
        <w:rPr>
          <w:rFonts w:hint="eastAsia"/>
          <w:sz w:val="28"/>
          <w:szCs w:val="28"/>
        </w:rPr>
        <w:t>号文件第十章第</w:t>
      </w:r>
      <w:r>
        <w:rPr>
          <w:sz w:val="28"/>
          <w:szCs w:val="28"/>
        </w:rPr>
        <w:t>57</w:t>
      </w:r>
      <w:r>
        <w:rPr>
          <w:rFonts w:hint="eastAsia"/>
          <w:sz w:val="28"/>
          <w:szCs w:val="28"/>
        </w:rPr>
        <w:t>条，给予该生学业警示。</w:t>
      </w:r>
    </w:p>
    <w:p w:rsidR="00017776" w:rsidRDefault="00017776" w:rsidP="00017776">
      <w:pPr>
        <w:spacing w:line="480" w:lineRule="auto"/>
        <w:ind w:firstLineChars="750" w:firstLine="2100"/>
        <w:rPr>
          <w:sz w:val="28"/>
          <w:szCs w:val="28"/>
        </w:rPr>
      </w:pPr>
    </w:p>
    <w:p w:rsidR="00017776" w:rsidRDefault="00017776" w:rsidP="00017776">
      <w:pPr>
        <w:spacing w:line="480" w:lineRule="auto"/>
        <w:ind w:firstLineChars="750" w:firstLine="2100"/>
        <w:rPr>
          <w:sz w:val="28"/>
          <w:szCs w:val="28"/>
        </w:rPr>
      </w:pPr>
      <w:r>
        <w:rPr>
          <w:rFonts w:hint="eastAsia"/>
          <w:sz w:val="28"/>
          <w:szCs w:val="28"/>
        </w:rPr>
        <w:t>学生签名：</w:t>
      </w:r>
      <w:r>
        <w:rPr>
          <w:sz w:val="28"/>
          <w:szCs w:val="28"/>
        </w:rPr>
        <w:t xml:space="preserve">              </w:t>
      </w:r>
      <w:r>
        <w:rPr>
          <w:rFonts w:hint="eastAsia"/>
          <w:sz w:val="28"/>
          <w:szCs w:val="28"/>
        </w:rPr>
        <w:t>电话：</w:t>
      </w:r>
    </w:p>
    <w:p w:rsidR="00017776" w:rsidRDefault="00017776" w:rsidP="00017776">
      <w:pPr>
        <w:snapToGrid w:val="0"/>
        <w:ind w:leftChars="1466" w:left="3079" w:firstLineChars="700" w:firstLine="1960"/>
        <w:jc w:val="center"/>
        <w:rPr>
          <w:rFonts w:hint="eastAsia"/>
          <w:sz w:val="28"/>
          <w:szCs w:val="28"/>
        </w:rPr>
      </w:pPr>
      <w:r>
        <w:rPr>
          <w:sz w:val="28"/>
          <w:szCs w:val="28"/>
        </w:rPr>
        <w:t xml:space="preserve"> </w:t>
      </w:r>
    </w:p>
    <w:p w:rsidR="00017776" w:rsidRDefault="00017776" w:rsidP="00017776">
      <w:pPr>
        <w:snapToGrid w:val="0"/>
        <w:ind w:leftChars="1466" w:left="3079" w:firstLineChars="700" w:firstLine="1960"/>
        <w:jc w:val="center"/>
        <w:rPr>
          <w:sz w:val="28"/>
          <w:szCs w:val="28"/>
        </w:rPr>
      </w:pPr>
      <w:r>
        <w:rPr>
          <w:sz w:val="28"/>
          <w:szCs w:val="28"/>
        </w:rPr>
        <w:t xml:space="preserve">    </w:t>
      </w:r>
      <w:r>
        <w:rPr>
          <w:rFonts w:hint="eastAsia"/>
          <w:sz w:val="28"/>
          <w:szCs w:val="28"/>
        </w:rPr>
        <w:t>茶学院</w:t>
      </w:r>
    </w:p>
    <w:p w:rsidR="00B614AA" w:rsidRPr="00017776" w:rsidRDefault="00017776" w:rsidP="00017776">
      <w:pPr>
        <w:snapToGrid w:val="0"/>
        <w:ind w:leftChars="1466" w:left="3079" w:firstLineChars="700" w:firstLine="1960"/>
        <w:jc w:val="center"/>
        <w:rPr>
          <w:rFonts w:hint="eastAsia"/>
          <w:sz w:val="28"/>
          <w:szCs w:val="28"/>
        </w:rPr>
      </w:pPr>
      <w:r>
        <w:rPr>
          <w:sz w:val="28"/>
          <w:szCs w:val="28"/>
        </w:rPr>
        <w:t xml:space="preserve">     2023</w:t>
      </w:r>
      <w:r>
        <w:rPr>
          <w:rFonts w:hint="eastAsia"/>
          <w:sz w:val="28"/>
          <w:szCs w:val="28"/>
        </w:rPr>
        <w:t>年</w:t>
      </w:r>
      <w:r>
        <w:rPr>
          <w:sz w:val="28"/>
          <w:szCs w:val="28"/>
        </w:rPr>
        <w:t>11</w:t>
      </w:r>
      <w:r>
        <w:rPr>
          <w:rFonts w:hint="eastAsia"/>
          <w:sz w:val="28"/>
          <w:szCs w:val="28"/>
        </w:rPr>
        <w:t>月</w:t>
      </w:r>
      <w:r>
        <w:rPr>
          <w:sz w:val="28"/>
          <w:szCs w:val="28"/>
        </w:rPr>
        <w:t>13</w:t>
      </w:r>
      <w:r>
        <w:rPr>
          <w:rFonts w:hint="eastAsia"/>
          <w:sz w:val="28"/>
          <w:szCs w:val="28"/>
        </w:rPr>
        <w:t>日</w:t>
      </w:r>
    </w:p>
    <w:sectPr w:rsidR="00B614AA" w:rsidRPr="000177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AC"/>
    <w:rsid w:val="00017776"/>
    <w:rsid w:val="007F49AC"/>
    <w:rsid w:val="00B61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B9B7"/>
  <w15:chartTrackingRefBased/>
  <w15:docId w15:val="{8FBF8263-FB90-4A3A-818B-8FC45C2A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7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386</Characters>
  <Application>Microsoft Office Word</Application>
  <DocSecurity>0</DocSecurity>
  <Lines>3</Lines>
  <Paragraphs>1</Paragraphs>
  <ScaleCrop>false</ScaleCrop>
  <Company>P R C</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赵胜男</dc:creator>
  <cp:keywords/>
  <dc:description/>
  <cp:lastModifiedBy>赵胜男</cp:lastModifiedBy>
  <cp:revision>2</cp:revision>
  <dcterms:created xsi:type="dcterms:W3CDTF">2023-11-21T01:35:00Z</dcterms:created>
  <dcterms:modified xsi:type="dcterms:W3CDTF">2023-11-21T01:38:00Z</dcterms:modified>
</cp:coreProperties>
</file>