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B7" w:rsidRDefault="00B346F1">
      <w:pPr>
        <w:widowControl/>
        <w:shd w:val="clear" w:color="auto" w:fill="FFFFFF"/>
        <w:jc w:val="center"/>
        <w:rPr>
          <w:rFonts w:asciiTheme="majorEastAsia" w:eastAsiaTheme="majorEastAsia" w:hAnsiTheme="majorEastAsia" w:cs="Tahom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云南农业</w:t>
      </w:r>
      <w:r>
        <w:rPr>
          <w:rFonts w:asciiTheme="majorEastAsia" w:eastAsiaTheme="majorEastAsia" w:hAnsiTheme="majorEastAsia" w:cs="Tahoma"/>
          <w:b/>
          <w:kern w:val="0"/>
          <w:sz w:val="36"/>
          <w:szCs w:val="36"/>
        </w:rPr>
        <w:t>大学科技成果转化公示〔</w:t>
      </w:r>
      <w:r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2024</w:t>
      </w:r>
      <w:r>
        <w:rPr>
          <w:rFonts w:asciiTheme="majorEastAsia" w:eastAsiaTheme="majorEastAsia" w:hAnsiTheme="majorEastAsia" w:cs="Tahoma"/>
          <w:b/>
          <w:kern w:val="0"/>
          <w:sz w:val="36"/>
          <w:szCs w:val="36"/>
        </w:rPr>
        <w:t>〕</w:t>
      </w:r>
      <w:r w:rsidR="00326C76"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 xml:space="preserve">  </w:t>
      </w:r>
      <w:bookmarkStart w:id="0" w:name="_GoBack"/>
      <w:bookmarkEnd w:id="0"/>
      <w:r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号</w:t>
      </w:r>
    </w:p>
    <w:p w:rsidR="00B222B7" w:rsidRDefault="00B346F1">
      <w:pPr>
        <w:widowControl/>
        <w:shd w:val="clear" w:color="auto" w:fill="FFFFFF"/>
        <w:spacing w:line="504" w:lineRule="atLeast"/>
        <w:ind w:firstLine="48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根据《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云南农业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大学科技成果转化管理办法》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(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校政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发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 xml:space="preserve">〔2017〕48 号 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)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规定，现对我校“</w:t>
      </w:r>
      <w:r w:rsidR="00326C7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  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”科技成果转化相关信息公示如下：</w:t>
      </w:r>
    </w:p>
    <w:p w:rsidR="00AC4A02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项目来源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成果名称：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                                       </w:t>
      </w:r>
    </w:p>
    <w:p w:rsidR="00326C76" w:rsidRDefault="00B346F1" w:rsidP="00AC4A02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成果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类型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：</w:t>
      </w:r>
    </w:p>
    <w:p w:rsidR="00B222B7" w:rsidRDefault="00B346F1" w:rsidP="00AC4A02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知识产权号(</w:t>
      </w:r>
      <w:r w:rsidR="00F01417">
        <w:rPr>
          <w:rFonts w:ascii="宋体" w:eastAsia="宋体" w:hAnsi="宋体" w:cs="宋体" w:hint="eastAsia"/>
          <w:kern w:val="0"/>
          <w:sz w:val="28"/>
          <w:szCs w:val="28"/>
        </w:rPr>
        <w:t>有效</w:t>
      </w:r>
      <w:r>
        <w:rPr>
          <w:rFonts w:ascii="宋体" w:eastAsia="宋体" w:hAnsi="宋体" w:cs="宋体" w:hint="eastAsia"/>
          <w:kern w:val="0"/>
          <w:sz w:val="28"/>
          <w:szCs w:val="28"/>
        </w:rPr>
        <w:t>期)：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        </w:t>
      </w:r>
    </w:p>
    <w:p w:rsidR="00B17B3E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简介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</w:p>
    <w:p w:rsidR="00AC4A02" w:rsidRPr="00AC4A02" w:rsidRDefault="00AC4A02" w:rsidP="00AC4A02">
      <w:pPr>
        <w:rPr>
          <w:sz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 </w:t>
      </w:r>
      <w:r w:rsidR="00B346F1">
        <w:rPr>
          <w:rFonts w:asciiTheme="majorEastAsia" w:eastAsiaTheme="majorEastAsia" w:hAnsiTheme="majorEastAsia" w:cs="Tahoma"/>
          <w:kern w:val="0"/>
          <w:sz w:val="28"/>
          <w:szCs w:val="28"/>
        </w:rPr>
        <w:t>成果拥有者及单位</w:t>
      </w:r>
      <w:r w:rsidR="00B346F1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：</w:t>
      </w:r>
      <w:r w:rsidR="00B976D6" w:rsidRPr="00AC4A02">
        <w:rPr>
          <w:sz w:val="28"/>
        </w:rPr>
        <w:t xml:space="preserve"> </w:t>
      </w:r>
    </w:p>
    <w:p w:rsidR="00B976D6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受让单位及法人代表: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转化方式:</w:t>
      </w:r>
    </w:p>
    <w:p w:rsidR="00B976D6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转化金额:</w:t>
      </w:r>
    </w:p>
    <w:p w:rsidR="00B976D6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特此公示，公示期15个工作日，自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日起至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</w:p>
    <w:p w:rsidR="00B222B7" w:rsidRDefault="00B346F1" w:rsidP="00B976D6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日。如有异议，请于公示期内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以书面形式实名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向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社会服务处(科技成果转化中心)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反映。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联系人：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董文汉</w:t>
      </w:r>
    </w:p>
    <w:p w:rsidR="00B222B7" w:rsidRDefault="00B346F1">
      <w:pPr>
        <w:widowControl/>
        <w:shd w:val="clear" w:color="auto" w:fill="FFFFFF"/>
        <w:spacing w:line="504" w:lineRule="atLeast"/>
        <w:ind w:firstLine="560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kern w:val="0"/>
          <w:sz w:val="28"/>
          <w:szCs w:val="28"/>
        </w:rPr>
        <w:t>联系电话：</w:t>
      </w: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0871-65227715</w:t>
      </w:r>
    </w:p>
    <w:p w:rsidR="00B222B7" w:rsidRDefault="00B346F1" w:rsidP="00B17B3E">
      <w:pPr>
        <w:widowControl/>
        <w:shd w:val="clear" w:color="auto" w:fill="FFFFFF"/>
        <w:spacing w:line="504" w:lineRule="atLeast"/>
        <w:ind w:firstLine="480"/>
        <w:jc w:val="righ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云南农业大学科技成果转化中心 </w:t>
      </w:r>
      <w:r w:rsidR="00B976D6">
        <w:rPr>
          <w:rFonts w:asciiTheme="majorEastAsia" w:eastAsiaTheme="majorEastAsia" w:hAnsiTheme="majorEastAsia" w:cs="Tahoma"/>
          <w:kern w:val="0"/>
          <w:sz w:val="28"/>
          <w:szCs w:val="28"/>
        </w:rPr>
        <w:t xml:space="preserve">                             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年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月</w:t>
      </w:r>
      <w:r w:rsidR="00B976D6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Tahoma"/>
          <w:kern w:val="0"/>
          <w:sz w:val="28"/>
          <w:szCs w:val="28"/>
        </w:rPr>
        <w:t>日</w:t>
      </w:r>
    </w:p>
    <w:sectPr w:rsidR="00B2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OTA1NjA0ZmZmZTA0MWRmZWRkZjJkNmI5NzRiYTUifQ=="/>
  </w:docVars>
  <w:rsids>
    <w:rsidRoot w:val="002E7557"/>
    <w:rsid w:val="000B5F9D"/>
    <w:rsid w:val="000C0A83"/>
    <w:rsid w:val="00163702"/>
    <w:rsid w:val="00180DDE"/>
    <w:rsid w:val="001D7F7D"/>
    <w:rsid w:val="00255833"/>
    <w:rsid w:val="002E7557"/>
    <w:rsid w:val="00316A8B"/>
    <w:rsid w:val="00326C76"/>
    <w:rsid w:val="003B24FE"/>
    <w:rsid w:val="003B75F7"/>
    <w:rsid w:val="00472598"/>
    <w:rsid w:val="004D5646"/>
    <w:rsid w:val="006B1874"/>
    <w:rsid w:val="006F430B"/>
    <w:rsid w:val="00711ACE"/>
    <w:rsid w:val="0073211F"/>
    <w:rsid w:val="008600B6"/>
    <w:rsid w:val="00914E86"/>
    <w:rsid w:val="009849D5"/>
    <w:rsid w:val="00A237C0"/>
    <w:rsid w:val="00A57070"/>
    <w:rsid w:val="00AA260A"/>
    <w:rsid w:val="00AC4A02"/>
    <w:rsid w:val="00AD4F61"/>
    <w:rsid w:val="00AE710D"/>
    <w:rsid w:val="00B17B3E"/>
    <w:rsid w:val="00B222B7"/>
    <w:rsid w:val="00B346F1"/>
    <w:rsid w:val="00B5728B"/>
    <w:rsid w:val="00B976D6"/>
    <w:rsid w:val="00C37365"/>
    <w:rsid w:val="00CD2B58"/>
    <w:rsid w:val="00DB4785"/>
    <w:rsid w:val="00E050AE"/>
    <w:rsid w:val="00E15756"/>
    <w:rsid w:val="00EF2DCD"/>
    <w:rsid w:val="00F01417"/>
    <w:rsid w:val="00F276FD"/>
    <w:rsid w:val="00F6738E"/>
    <w:rsid w:val="030A352B"/>
    <w:rsid w:val="08D10C71"/>
    <w:rsid w:val="0E007703"/>
    <w:rsid w:val="10796FFA"/>
    <w:rsid w:val="13FB3C5F"/>
    <w:rsid w:val="16234A26"/>
    <w:rsid w:val="19462F7C"/>
    <w:rsid w:val="1F5217C1"/>
    <w:rsid w:val="235044E3"/>
    <w:rsid w:val="26DC4CFA"/>
    <w:rsid w:val="2C2979B2"/>
    <w:rsid w:val="3112002C"/>
    <w:rsid w:val="399D399D"/>
    <w:rsid w:val="3D4E0A09"/>
    <w:rsid w:val="3EB80F00"/>
    <w:rsid w:val="3F6E4D2C"/>
    <w:rsid w:val="41B00EDE"/>
    <w:rsid w:val="5928131A"/>
    <w:rsid w:val="607C1757"/>
    <w:rsid w:val="67932084"/>
    <w:rsid w:val="68EF45B8"/>
    <w:rsid w:val="752E53AD"/>
    <w:rsid w:val="77236251"/>
    <w:rsid w:val="78F720B3"/>
    <w:rsid w:val="792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A794"/>
  <w15:docId w15:val="{9DFE0D80-C9F6-4BF9-8FA9-4263FCD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2023-03-03T02:01:00Z</cp:lastPrinted>
  <dcterms:created xsi:type="dcterms:W3CDTF">2022-03-31T03:30:00Z</dcterms:created>
  <dcterms:modified xsi:type="dcterms:W3CDTF">2024-05-10T01:55:00Z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59DDE059CB27416B8CFBE4E8713DFC71</vt:lpwstr>
  </property>
</Properties>
</file>